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D4019">
      <w:pPr>
        <w:pStyle w:val="2"/>
        <w:keepNext w:val="0"/>
        <w:keepLines w:val="0"/>
        <w:widowControl/>
        <w:suppressLineNumbers w:val="0"/>
        <w:jc w:val="center"/>
        <w:rPr>
          <w:rFonts w:eastAsiaTheme="majorEastAsia"/>
          <w:b/>
          <w:sz w:val="36"/>
          <w:szCs w:val="36"/>
        </w:rPr>
      </w:pPr>
      <w:r>
        <w:rPr>
          <w:sz w:val="36"/>
          <w:szCs w:val="36"/>
        </w:rPr>
        <w:t>第一届离散优化与近似算法学术会议</w:t>
      </w:r>
    </w:p>
    <w:p w14:paraId="7AF028A3">
      <w:pPr>
        <w:pStyle w:val="7"/>
        <w:keepNext w:val="0"/>
        <w:keepLines w:val="0"/>
        <w:pageBreakBefore w:val="0"/>
        <w:kinsoku/>
        <w:wordWrap/>
        <w:overflowPunct/>
        <w:topLinePunct w:val="0"/>
        <w:autoSpaceDE/>
        <w:autoSpaceDN/>
        <w:bidi w:val="0"/>
        <w:adjustRightInd/>
        <w:spacing w:line="240" w:lineRule="auto"/>
        <w:ind w:left="0" w:leftChars="0" w:firstLine="0" w:firstLineChars="0"/>
        <w:rPr>
          <w:rFonts w:ascii="Times New Roman" w:hAnsi="Times New Roman" w:cs="Times New Roman"/>
        </w:rPr>
      </w:pPr>
      <w:r>
        <w:rPr>
          <w:rFonts w:ascii="Times New Roman" w:hAnsi="Times New Roman" w:cs="Times New Roman"/>
        </w:rPr>
        <w:t>尊敬的各位同仁：</w:t>
      </w:r>
    </w:p>
    <w:p w14:paraId="187616C9">
      <w:pPr>
        <w:keepNext w:val="0"/>
        <w:keepLines w:val="0"/>
        <w:pageBreakBefore w:val="0"/>
        <w:kinsoku/>
        <w:wordWrap/>
        <w:overflowPunct/>
        <w:topLinePunct w:val="0"/>
        <w:autoSpaceDE/>
        <w:autoSpaceDN/>
        <w:bidi w:val="0"/>
        <w:adjustRightInd/>
        <w:spacing w:beforeAutospacing="0" w:afterAutospacing="0" w:line="240" w:lineRule="auto"/>
        <w:rPr>
          <w:rFonts w:ascii="宋体" w:hAnsi="宋体" w:eastAsia="宋体" w:cs="宋体"/>
          <w:sz w:val="24"/>
          <w:szCs w:val="24"/>
        </w:rPr>
      </w:pPr>
      <w:r>
        <w:rPr>
          <w:rFonts w:ascii="宋体" w:hAnsi="宋体" w:eastAsia="宋体" w:cs="宋体"/>
          <w:sz w:val="24"/>
          <w:szCs w:val="24"/>
        </w:rPr>
        <w:t>  第一届离散优化与近似算法(DOAA)学术会议将于2025年8月6日-8日在昆明召开。会议旨在加强国内离散优化与近似算法研究者之间的联系，交流相关理论、算法及其应用方面的最新成果，探讨国际前沿与热点研究问题，促进相关学者在学术研究上的交流和合作。会议将邀请离散优化、近似算法领域的国内外知名专家和学者做主旨报告。诚挚地欢迎运筹学、计算机科学与技术、管理科学与工程、工业工程、系统工程、控制科学与工程等相关学科研究人员和广大师生与会做学术报告和交流研究成果。</w:t>
      </w:r>
    </w:p>
    <w:p w14:paraId="3F30178A">
      <w:pPr>
        <w:pStyle w:val="7"/>
        <w:keepNext w:val="0"/>
        <w:keepLines w:val="0"/>
        <w:pageBreakBefore w:val="0"/>
        <w:widowControl/>
        <w:suppressLineNumbers w:val="0"/>
        <w:kinsoku/>
        <w:wordWrap/>
        <w:overflowPunct/>
        <w:topLinePunct w:val="0"/>
        <w:autoSpaceDE/>
        <w:autoSpaceDN/>
        <w:bidi w:val="0"/>
        <w:adjustRightInd/>
        <w:spacing w:beforeAutospacing="0" w:afterAutospacing="0" w:line="240" w:lineRule="auto"/>
      </w:pPr>
      <w:r>
        <w:t>一、举办单位</w:t>
      </w:r>
    </w:p>
    <w:p w14:paraId="7D64A01C">
      <w:pPr>
        <w:pStyle w:val="7"/>
        <w:keepNext w:val="0"/>
        <w:keepLines w:val="0"/>
        <w:pageBreakBefore w:val="0"/>
        <w:widowControl/>
        <w:suppressLineNumbers w:val="0"/>
        <w:kinsoku/>
        <w:wordWrap/>
        <w:overflowPunct/>
        <w:topLinePunct w:val="0"/>
        <w:autoSpaceDE/>
        <w:autoSpaceDN/>
        <w:bidi w:val="0"/>
        <w:adjustRightInd/>
        <w:spacing w:beforeAutospacing="0" w:afterAutospacing="0" w:line="240" w:lineRule="auto"/>
      </w:pPr>
      <w:r>
        <w:t>主办单位：中国运筹学会排序分会 </w:t>
      </w:r>
    </w:p>
    <w:p w14:paraId="10E7D705">
      <w:pPr>
        <w:pStyle w:val="7"/>
        <w:keepNext w:val="0"/>
        <w:keepLines w:val="0"/>
        <w:pageBreakBefore w:val="0"/>
        <w:widowControl/>
        <w:suppressLineNumbers w:val="0"/>
        <w:kinsoku/>
        <w:wordWrap/>
        <w:overflowPunct/>
        <w:topLinePunct w:val="0"/>
        <w:autoSpaceDE/>
        <w:autoSpaceDN/>
        <w:bidi w:val="0"/>
        <w:adjustRightInd/>
        <w:spacing w:beforeAutospacing="0" w:afterAutospacing="0" w:line="240" w:lineRule="auto"/>
      </w:pPr>
      <w:r>
        <w:t>承办单位：云南民族大学数学与计算机科学学院</w:t>
      </w:r>
    </w:p>
    <w:p w14:paraId="7C988729">
      <w:pPr>
        <w:pStyle w:val="7"/>
        <w:keepNext w:val="0"/>
        <w:keepLines w:val="0"/>
        <w:pageBreakBefore w:val="0"/>
        <w:widowControl/>
        <w:suppressLineNumbers w:val="0"/>
        <w:kinsoku/>
        <w:wordWrap/>
        <w:overflowPunct/>
        <w:topLinePunct w:val="0"/>
        <w:autoSpaceDE/>
        <w:autoSpaceDN/>
        <w:bidi w:val="0"/>
        <w:adjustRightInd/>
        <w:spacing w:beforeAutospacing="0" w:afterAutospacing="0" w:line="240" w:lineRule="auto"/>
      </w:pPr>
      <w:r>
        <w:t>协办单位：云南大学数学与统计学院、信息学院</w:t>
      </w:r>
    </w:p>
    <w:p w14:paraId="23DB6637">
      <w:pPr>
        <w:pStyle w:val="7"/>
        <w:keepNext w:val="0"/>
        <w:keepLines w:val="0"/>
        <w:pageBreakBefore w:val="0"/>
        <w:widowControl/>
        <w:suppressLineNumbers w:val="0"/>
        <w:kinsoku/>
        <w:wordWrap/>
        <w:overflowPunct/>
        <w:topLinePunct w:val="0"/>
        <w:autoSpaceDE/>
        <w:autoSpaceDN/>
        <w:bidi w:val="0"/>
        <w:adjustRightInd/>
        <w:spacing w:beforeAutospacing="0" w:afterAutospacing="0" w:line="240" w:lineRule="auto"/>
      </w:pPr>
      <w:r>
        <w:t>二、会议时间地点</w:t>
      </w:r>
    </w:p>
    <w:p w14:paraId="522521A8">
      <w:pPr>
        <w:pStyle w:val="7"/>
        <w:keepNext w:val="0"/>
        <w:keepLines w:val="0"/>
        <w:pageBreakBefore w:val="0"/>
        <w:widowControl/>
        <w:suppressLineNumbers w:val="0"/>
        <w:kinsoku/>
        <w:wordWrap/>
        <w:overflowPunct/>
        <w:topLinePunct w:val="0"/>
        <w:autoSpaceDE/>
        <w:autoSpaceDN/>
        <w:bidi w:val="0"/>
        <w:adjustRightInd/>
        <w:spacing w:beforeAutospacing="0" w:afterAutospacing="0" w:line="240" w:lineRule="auto"/>
      </w:pPr>
      <w:r>
        <w:t>会议报到：2025年8月6日14:00--20:30</w:t>
      </w:r>
    </w:p>
    <w:p w14:paraId="0DE58E65">
      <w:pPr>
        <w:pStyle w:val="7"/>
        <w:keepNext w:val="0"/>
        <w:keepLines w:val="0"/>
        <w:pageBreakBefore w:val="0"/>
        <w:widowControl/>
        <w:suppressLineNumbers w:val="0"/>
        <w:kinsoku/>
        <w:wordWrap/>
        <w:overflowPunct/>
        <w:topLinePunct w:val="0"/>
        <w:autoSpaceDE/>
        <w:autoSpaceDN/>
        <w:bidi w:val="0"/>
        <w:adjustRightInd/>
        <w:spacing w:beforeAutospacing="0" w:afterAutospacing="0" w:line="240" w:lineRule="auto"/>
      </w:pPr>
      <w:r>
        <w:t>会议时间：2025年8月7日--8日</w:t>
      </w:r>
    </w:p>
    <w:p w14:paraId="7E28715F">
      <w:pPr>
        <w:pStyle w:val="7"/>
        <w:keepNext w:val="0"/>
        <w:keepLines w:val="0"/>
        <w:pageBreakBefore w:val="0"/>
        <w:widowControl/>
        <w:suppressLineNumbers w:val="0"/>
        <w:kinsoku/>
        <w:wordWrap/>
        <w:overflowPunct/>
        <w:topLinePunct w:val="0"/>
        <w:autoSpaceDE/>
        <w:autoSpaceDN/>
        <w:bidi w:val="0"/>
        <w:adjustRightInd/>
        <w:spacing w:beforeAutospacing="0" w:afterAutospacing="0" w:line="240" w:lineRule="auto"/>
      </w:pPr>
      <w:r>
        <w:t>离会时间：2025年8月8日下午</w:t>
      </w:r>
    </w:p>
    <w:p w14:paraId="6A3E4231">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lang w:val="en-US" w:eastAsia="zh-CN"/>
        </w:rPr>
      </w:pPr>
      <w:r>
        <w:rPr>
          <w:rFonts w:hint="eastAsia"/>
          <w:lang w:val="en-US" w:eastAsia="zh-CN"/>
        </w:rPr>
        <w:t>三、会议注册</w:t>
      </w:r>
      <w:r>
        <w:rPr>
          <w:rFonts w:hint="eastAsia"/>
        </w:rPr>
        <w:t>费缴费标准</w:t>
      </w:r>
    </w:p>
    <w:tbl>
      <w:tblPr>
        <w:tblStyle w:val="8"/>
        <w:tblW w:w="587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45"/>
        <w:gridCol w:w="2734"/>
      </w:tblGrid>
      <w:tr w14:paraId="081A7A0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rPr>
          <w:trHeight w:val="411" w:hRule="atLeast"/>
          <w:jc w:val="center"/>
        </w:trPr>
        <w:tc>
          <w:tcPr>
            <w:tcW w:w="3145" w:type="dxa"/>
            <w:tcBorders>
              <w:top w:val="single" w:color="auto" w:sz="6" w:space="0"/>
              <w:left w:val="single" w:color="auto" w:sz="6" w:space="0"/>
              <w:bottom w:val="single" w:color="auto" w:sz="6" w:space="0"/>
              <w:right w:val="single" w:color="auto" w:sz="6" w:space="0"/>
            </w:tcBorders>
            <w:shd w:val="clear" w:color="auto" w:fill="auto"/>
            <w:vAlign w:val="center"/>
          </w:tcPr>
          <w:p w14:paraId="6155A06C">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jc w:val="center"/>
              <w:rPr>
                <w:rFonts w:hint="eastAsia"/>
              </w:rPr>
            </w:pPr>
            <w:r>
              <w:rPr>
                <w:rFonts w:hint="eastAsia"/>
                <w:lang w:val="en-US" w:eastAsia="zh-CN"/>
              </w:rPr>
              <w:t>代表类型</w:t>
            </w:r>
          </w:p>
        </w:tc>
        <w:tc>
          <w:tcPr>
            <w:tcW w:w="2734" w:type="dxa"/>
            <w:tcBorders>
              <w:top w:val="single" w:color="auto" w:sz="6" w:space="0"/>
              <w:left w:val="single" w:color="auto" w:sz="6" w:space="0"/>
              <w:bottom w:val="single" w:color="auto" w:sz="6" w:space="0"/>
              <w:right w:val="single" w:color="auto" w:sz="6" w:space="0"/>
            </w:tcBorders>
            <w:shd w:val="clear" w:color="auto" w:fill="auto"/>
            <w:vAlign w:val="center"/>
          </w:tcPr>
          <w:p w14:paraId="28EEA980">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jc w:val="center"/>
              <w:rPr>
                <w:rFonts w:hint="eastAsia"/>
              </w:rPr>
            </w:pPr>
            <w:r>
              <w:rPr>
                <w:rFonts w:hint="eastAsia"/>
                <w:lang w:val="en-US" w:eastAsia="zh-CN"/>
              </w:rPr>
              <w:t>注册费标准</w:t>
            </w:r>
          </w:p>
        </w:tc>
      </w:tr>
      <w:tr w14:paraId="00C48EA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3145" w:type="dxa"/>
            <w:tcBorders>
              <w:top w:val="single" w:color="auto" w:sz="6" w:space="0"/>
              <w:left w:val="single" w:color="auto" w:sz="6" w:space="0"/>
              <w:bottom w:val="single" w:color="auto" w:sz="6" w:space="0"/>
              <w:right w:val="single" w:color="auto" w:sz="6" w:space="0"/>
            </w:tcBorders>
            <w:shd w:val="clear" w:color="auto" w:fill="auto"/>
            <w:vAlign w:val="center"/>
          </w:tcPr>
          <w:p w14:paraId="7279B4D2">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jc w:val="center"/>
              <w:rPr>
                <w:rFonts w:hint="eastAsia"/>
              </w:rPr>
            </w:pPr>
            <w:r>
              <w:rPr>
                <w:rFonts w:hint="eastAsia"/>
                <w:lang w:val="en-US" w:eastAsia="zh-CN"/>
              </w:rPr>
              <w:t>中国运筹学会会员</w:t>
            </w:r>
          </w:p>
        </w:tc>
        <w:tc>
          <w:tcPr>
            <w:tcW w:w="2734" w:type="dxa"/>
            <w:tcBorders>
              <w:top w:val="single" w:color="auto" w:sz="6" w:space="0"/>
              <w:left w:val="single" w:color="auto" w:sz="6" w:space="0"/>
              <w:bottom w:val="single" w:color="auto" w:sz="6" w:space="0"/>
              <w:right w:val="single" w:color="auto" w:sz="6" w:space="0"/>
            </w:tcBorders>
            <w:shd w:val="clear" w:color="auto" w:fill="auto"/>
            <w:vAlign w:val="center"/>
          </w:tcPr>
          <w:p w14:paraId="7AB16B2D">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jc w:val="center"/>
              <w:rPr>
                <w:rFonts w:hint="eastAsia"/>
              </w:rPr>
            </w:pPr>
            <w:r>
              <w:rPr>
                <w:rFonts w:hint="eastAsia"/>
                <w:lang w:val="en-US" w:eastAsia="zh-CN"/>
              </w:rPr>
              <w:t>1000元</w:t>
            </w:r>
          </w:p>
        </w:tc>
      </w:tr>
      <w:tr w14:paraId="5DF536C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jc w:val="center"/>
        </w:trPr>
        <w:tc>
          <w:tcPr>
            <w:tcW w:w="3145" w:type="dxa"/>
            <w:tcBorders>
              <w:top w:val="single" w:color="auto" w:sz="6" w:space="0"/>
              <w:left w:val="single" w:color="auto" w:sz="6" w:space="0"/>
              <w:bottom w:val="single" w:color="auto" w:sz="6" w:space="0"/>
              <w:right w:val="single" w:color="auto" w:sz="6" w:space="0"/>
            </w:tcBorders>
            <w:shd w:val="clear" w:color="auto" w:fill="auto"/>
            <w:vAlign w:val="center"/>
          </w:tcPr>
          <w:p w14:paraId="7E7DAE4B">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jc w:val="center"/>
              <w:rPr>
                <w:rFonts w:hint="eastAsia"/>
              </w:rPr>
            </w:pPr>
            <w:r>
              <w:rPr>
                <w:rFonts w:hint="eastAsia"/>
                <w:lang w:val="en-US" w:eastAsia="zh-CN"/>
              </w:rPr>
              <w:t>非会员</w:t>
            </w:r>
          </w:p>
        </w:tc>
        <w:tc>
          <w:tcPr>
            <w:tcW w:w="2734" w:type="dxa"/>
            <w:tcBorders>
              <w:top w:val="single" w:color="auto" w:sz="6" w:space="0"/>
              <w:left w:val="single" w:color="auto" w:sz="6" w:space="0"/>
              <w:bottom w:val="single" w:color="auto" w:sz="6" w:space="0"/>
              <w:right w:val="single" w:color="auto" w:sz="6" w:space="0"/>
            </w:tcBorders>
            <w:shd w:val="clear" w:color="auto" w:fill="auto"/>
            <w:vAlign w:val="center"/>
          </w:tcPr>
          <w:p w14:paraId="67D355C2">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jc w:val="center"/>
              <w:rPr>
                <w:rFonts w:hint="eastAsia"/>
              </w:rPr>
            </w:pPr>
            <w:r>
              <w:rPr>
                <w:rFonts w:hint="eastAsia"/>
                <w:lang w:val="en-US" w:eastAsia="zh-CN"/>
              </w:rPr>
              <w:t>1300元</w:t>
            </w:r>
          </w:p>
        </w:tc>
      </w:tr>
      <w:tr w14:paraId="0D926F4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3145" w:type="dxa"/>
            <w:tcBorders>
              <w:top w:val="single" w:color="auto" w:sz="6" w:space="0"/>
              <w:left w:val="single" w:color="auto" w:sz="6" w:space="0"/>
              <w:bottom w:val="single" w:color="auto" w:sz="6" w:space="0"/>
              <w:right w:val="single" w:color="auto" w:sz="6" w:space="0"/>
            </w:tcBorders>
            <w:shd w:val="clear" w:color="auto" w:fill="auto"/>
            <w:vAlign w:val="center"/>
          </w:tcPr>
          <w:p w14:paraId="5E18B5EF">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jc w:val="center"/>
              <w:rPr>
                <w:rFonts w:hint="eastAsia"/>
              </w:rPr>
            </w:pPr>
            <w:r>
              <w:rPr>
                <w:rFonts w:hint="eastAsia"/>
                <w:lang w:val="en-US" w:eastAsia="zh-CN"/>
              </w:rPr>
              <w:t>中国运筹学会学生会员</w:t>
            </w:r>
          </w:p>
        </w:tc>
        <w:tc>
          <w:tcPr>
            <w:tcW w:w="2734" w:type="dxa"/>
            <w:tcBorders>
              <w:top w:val="single" w:color="auto" w:sz="6" w:space="0"/>
              <w:left w:val="single" w:color="auto" w:sz="6" w:space="0"/>
              <w:bottom w:val="single" w:color="auto" w:sz="6" w:space="0"/>
              <w:right w:val="single" w:color="auto" w:sz="6" w:space="0"/>
            </w:tcBorders>
            <w:shd w:val="clear" w:color="auto" w:fill="auto"/>
            <w:vAlign w:val="center"/>
          </w:tcPr>
          <w:p w14:paraId="20F15970">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jc w:val="center"/>
              <w:rPr>
                <w:rFonts w:hint="eastAsia"/>
              </w:rPr>
            </w:pPr>
            <w:r>
              <w:rPr>
                <w:rFonts w:hint="eastAsia"/>
                <w:lang w:val="en-US" w:eastAsia="zh-CN"/>
              </w:rPr>
              <w:t>800元</w:t>
            </w:r>
          </w:p>
        </w:tc>
      </w:tr>
      <w:tr w14:paraId="5584BFB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3145" w:type="dxa"/>
            <w:tcBorders>
              <w:top w:val="single" w:color="auto" w:sz="6" w:space="0"/>
              <w:left w:val="single" w:color="auto" w:sz="6" w:space="0"/>
              <w:bottom w:val="single" w:color="auto" w:sz="6" w:space="0"/>
              <w:right w:val="single" w:color="auto" w:sz="6" w:space="0"/>
            </w:tcBorders>
            <w:shd w:val="clear" w:color="auto" w:fill="auto"/>
            <w:vAlign w:val="center"/>
          </w:tcPr>
          <w:p w14:paraId="08AFA507">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jc w:val="center"/>
              <w:rPr>
                <w:rFonts w:hint="eastAsia"/>
              </w:rPr>
            </w:pPr>
            <w:r>
              <w:rPr>
                <w:rFonts w:hint="eastAsia"/>
                <w:lang w:val="en-US" w:eastAsia="zh-CN"/>
              </w:rPr>
              <w:t>学生非会员</w:t>
            </w:r>
          </w:p>
        </w:tc>
        <w:tc>
          <w:tcPr>
            <w:tcW w:w="2734" w:type="dxa"/>
            <w:tcBorders>
              <w:top w:val="single" w:color="auto" w:sz="6" w:space="0"/>
              <w:left w:val="single" w:color="auto" w:sz="6" w:space="0"/>
              <w:bottom w:val="single" w:color="auto" w:sz="6" w:space="0"/>
              <w:right w:val="single" w:color="auto" w:sz="6" w:space="0"/>
            </w:tcBorders>
            <w:shd w:val="clear" w:color="auto" w:fill="auto"/>
            <w:vAlign w:val="center"/>
          </w:tcPr>
          <w:p w14:paraId="7F6EB272">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jc w:val="center"/>
              <w:rPr>
                <w:rFonts w:hint="eastAsia"/>
              </w:rPr>
            </w:pPr>
            <w:r>
              <w:rPr>
                <w:rFonts w:hint="eastAsia"/>
                <w:lang w:val="en-US" w:eastAsia="zh-CN"/>
              </w:rPr>
              <w:t>1000元</w:t>
            </w:r>
          </w:p>
        </w:tc>
      </w:tr>
    </w:tbl>
    <w:p w14:paraId="38D3FF14">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rPr>
      </w:pPr>
      <w:r>
        <w:rPr>
          <w:rFonts w:hint="eastAsia"/>
          <w:lang w:val="en-US" w:eastAsia="zh-CN"/>
        </w:rPr>
        <w:t>四</w:t>
      </w:r>
      <w:r>
        <w:rPr>
          <w:rFonts w:hint="default"/>
        </w:rPr>
        <w:t>、会议缴费方式</w:t>
      </w:r>
    </w:p>
    <w:p w14:paraId="558285EE">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rPr>
      </w:pPr>
      <w:r>
        <w:rPr>
          <w:rFonts w:hint="default"/>
        </w:rPr>
        <w:t>1. 登录会议系统注册后在线缴费。</w:t>
      </w:r>
    </w:p>
    <w:p w14:paraId="1A0960D2">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rPr>
      </w:pPr>
      <w:r>
        <w:rPr>
          <w:rFonts w:hint="default"/>
        </w:rPr>
        <w:t>2. 转账汇款：</w:t>
      </w:r>
    </w:p>
    <w:p w14:paraId="37C76734">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rPr>
      </w:pPr>
      <w:r>
        <w:rPr>
          <w:rFonts w:hint="default"/>
        </w:rPr>
        <w:t>账户名：中国运筹学会</w:t>
      </w:r>
    </w:p>
    <w:p w14:paraId="2AC1FE57">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rPr>
      </w:pPr>
      <w:r>
        <w:rPr>
          <w:rFonts w:hint="default"/>
        </w:rPr>
        <w:t>银行账号：11250101040010129</w:t>
      </w:r>
    </w:p>
    <w:p w14:paraId="32345C5B">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rPr>
      </w:pPr>
      <w:r>
        <w:rPr>
          <w:rFonts w:hint="default"/>
        </w:rPr>
        <w:t>开户银行：中国农业银行北京科院南路支行</w:t>
      </w:r>
    </w:p>
    <w:p w14:paraId="7B3AF391">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rPr>
      </w:pPr>
      <w:r>
        <w:rPr>
          <w:rFonts w:hint="default"/>
        </w:rPr>
        <w:t>汇款附言（务必）：DOAA2025+姓名+单位（限20字以内）</w:t>
      </w:r>
    </w:p>
    <w:p w14:paraId="637DD438">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rPr>
      </w:pPr>
      <w:r>
        <w:rPr>
          <w:rFonts w:hint="eastAsia"/>
          <w:lang w:val="en-US" w:eastAsia="zh-CN"/>
        </w:rPr>
        <w:t>五</w:t>
      </w:r>
      <w:r>
        <w:rPr>
          <w:rFonts w:hint="default"/>
        </w:rPr>
        <w:t>、注册费退款</w:t>
      </w:r>
    </w:p>
    <w:p w14:paraId="64A8F88E">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rPr>
      </w:pPr>
      <w:r>
        <w:rPr>
          <w:rFonts w:hint="default"/>
        </w:rPr>
        <w:t>参会人员缴纳会议注册费后，如因突发情况导致行程变化不能参加会议，申请退款的，退费规定如下：</w:t>
      </w:r>
    </w:p>
    <w:p w14:paraId="7B3B5E68">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rPr>
      </w:pPr>
      <w:r>
        <w:rPr>
          <w:rFonts w:hint="default"/>
        </w:rPr>
        <w:t> 2025年7月31日（含）之前申请退款，可全额退注册费；</w:t>
      </w:r>
    </w:p>
    <w:p w14:paraId="548B83EC">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rPr>
      </w:pPr>
      <w:r>
        <w:rPr>
          <w:rFonts w:hint="default"/>
        </w:rPr>
        <w:t> 2025年7月31日及之后，不再受理退款申请。</w:t>
      </w:r>
    </w:p>
    <w:p w14:paraId="77E1A263">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rPr>
      </w:pPr>
      <w:r>
        <w:rPr>
          <w:rFonts w:hint="default"/>
        </w:rPr>
        <w:t>退款申请方式：</w:t>
      </w:r>
    </w:p>
    <w:p w14:paraId="7A5FFF99">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default"/>
        </w:rPr>
      </w:pPr>
      <w:r>
        <w:rPr>
          <w:rFonts w:hint="default"/>
        </w:rPr>
        <w:t>所有退款申请均须通过邮件发送至 </w:t>
      </w:r>
      <w:r>
        <w:rPr>
          <w:rFonts w:hint="default"/>
        </w:rPr>
        <w:fldChar w:fldCharType="begin"/>
      </w:r>
      <w:r>
        <w:rPr>
          <w:rFonts w:hint="default"/>
        </w:rPr>
        <w:instrText xml:space="preserve"> HYPERLINK "mailto:orsc2024@orsc.org.cn" </w:instrText>
      </w:r>
      <w:r>
        <w:rPr>
          <w:rFonts w:hint="default"/>
        </w:rPr>
        <w:fldChar w:fldCharType="separate"/>
      </w:r>
      <w:r>
        <w:rPr>
          <w:rFonts w:hint="default"/>
        </w:rPr>
        <w:t>zxg7980@163.com</w:t>
      </w:r>
      <w:r>
        <w:rPr>
          <w:rFonts w:hint="default"/>
        </w:rPr>
        <w:fldChar w:fldCharType="end"/>
      </w:r>
      <w:r>
        <w:rPr>
          <w:rFonts w:hint="default"/>
        </w:rPr>
        <w:t> ，邮件正文须包含：姓名、会议系统账号（注册邮箱）、缴费方式、缴费金额、缴费时间；</w:t>
      </w:r>
    </w:p>
    <w:p w14:paraId="3C94B67B">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rPr>
          <w:rFonts w:hint="eastAsia"/>
          <w:lang w:val="en-US" w:eastAsia="zh-CN"/>
        </w:rPr>
      </w:pPr>
      <w:r>
        <w:rPr>
          <w:rFonts w:hint="default"/>
        </w:rPr>
        <w:t>电话或口头提出退款申请无效；所有退款申请将于会议结束后统一按原支付路径退回。</w:t>
      </w:r>
    </w:p>
    <w:p w14:paraId="2F9DECD2">
      <w:pPr>
        <w:pStyle w:val="7"/>
        <w:keepNext w:val="0"/>
        <w:keepLines w:val="0"/>
        <w:pageBreakBefore w:val="0"/>
        <w:widowControl/>
        <w:suppressLineNumbers w:val="0"/>
        <w:kinsoku/>
        <w:wordWrap/>
        <w:overflowPunct/>
        <w:topLinePunct w:val="0"/>
        <w:autoSpaceDE/>
        <w:autoSpaceDN/>
        <w:bidi w:val="0"/>
        <w:adjustRightInd/>
        <w:spacing w:beforeAutospacing="0" w:afterAutospacing="0" w:line="240" w:lineRule="auto"/>
      </w:pPr>
      <w:r>
        <w:rPr>
          <w:rFonts w:hint="eastAsia"/>
          <w:lang w:val="en-US" w:eastAsia="zh-CN"/>
        </w:rPr>
        <w:t>六</w:t>
      </w:r>
      <w:r>
        <w:t>、会议住宿</w:t>
      </w:r>
    </w:p>
    <w:p w14:paraId="00BFC142">
      <w:pPr>
        <w:pStyle w:val="7"/>
        <w:keepNext w:val="0"/>
        <w:keepLines w:val="0"/>
        <w:pageBreakBefore w:val="0"/>
        <w:widowControl/>
        <w:suppressLineNumbers w:val="0"/>
        <w:kinsoku/>
        <w:wordWrap/>
        <w:overflowPunct/>
        <w:topLinePunct w:val="0"/>
        <w:autoSpaceDE/>
        <w:autoSpaceDN/>
        <w:bidi w:val="0"/>
        <w:adjustRightInd/>
        <w:spacing w:beforeAutospacing="0" w:afterAutospacing="0" w:line="240" w:lineRule="auto"/>
      </w:pPr>
      <w:r>
        <w:t> 会议协议入住昆明市五华区君乐酒店，</w:t>
      </w:r>
      <w:r>
        <w:rPr>
          <w:rFonts w:hint="eastAsia"/>
          <w:lang w:val="en-US" w:eastAsia="zh-CN"/>
        </w:rPr>
        <w:t>交通费、</w:t>
      </w:r>
      <w:r>
        <w:t>食宿费用自理。标间、单间380元/天（含单早）。</w:t>
      </w:r>
    </w:p>
    <w:p w14:paraId="318206B9">
      <w:pPr>
        <w:pStyle w:val="7"/>
        <w:keepNext w:val="0"/>
        <w:keepLines w:val="0"/>
        <w:pageBreakBefore w:val="0"/>
        <w:widowControl/>
        <w:suppressLineNumbers w:val="0"/>
        <w:kinsoku/>
        <w:wordWrap/>
        <w:overflowPunct/>
        <w:topLinePunct w:val="0"/>
        <w:autoSpaceDE/>
        <w:autoSpaceDN/>
        <w:bidi w:val="0"/>
        <w:adjustRightInd/>
        <w:spacing w:beforeAutospacing="0" w:afterAutospacing="0" w:line="240" w:lineRule="auto"/>
      </w:pPr>
      <w:r>
        <w:rPr>
          <w:rFonts w:hint="eastAsia"/>
          <w:lang w:val="en-US" w:eastAsia="zh-CN"/>
        </w:rPr>
        <w:t>七</w:t>
      </w:r>
      <w:bookmarkStart w:id="0" w:name="_GoBack"/>
      <w:bookmarkEnd w:id="0"/>
      <w:r>
        <w:t>、联系方式</w:t>
      </w:r>
    </w:p>
    <w:p w14:paraId="2194457C">
      <w:pPr>
        <w:pStyle w:val="7"/>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firstLine="960" w:firstLineChars="400"/>
        <w:rPr>
          <w:rFonts w:hint="default" w:eastAsia="宋体"/>
          <w:lang w:val="en-US" w:eastAsia="zh-CN"/>
        </w:rPr>
      </w:pPr>
      <w:r>
        <w:t>会议联系人：王文成</w:t>
      </w:r>
      <w:r>
        <w:rPr>
          <w:rFonts w:hint="eastAsia"/>
          <w:lang w:val="en-US" w:eastAsia="zh-CN"/>
        </w:rPr>
        <w:t xml:space="preserve">  </w:t>
      </w:r>
      <w:r>
        <w:t>云南民族大学数学与计算机科学学院</w:t>
      </w:r>
    </w:p>
    <w:p w14:paraId="19FDF581">
      <w:pPr>
        <w:pStyle w:val="7"/>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240" w:lineRule="auto"/>
        <w:ind w:firstLine="960" w:firstLineChars="400"/>
      </w:pPr>
      <w:r>
        <w:t>会议网址：</w:t>
      </w:r>
      <w:r>
        <w:rPr>
          <w:rFonts w:hint="eastAsia"/>
        </w:rPr>
        <w:fldChar w:fldCharType="begin"/>
      </w:r>
      <w:r>
        <w:rPr>
          <w:rFonts w:hint="eastAsia"/>
        </w:rPr>
        <w:instrText xml:space="preserve"> HYPERLINK "https://conf.orsc.org.cn/paper/index?id=40" </w:instrText>
      </w:r>
      <w:r>
        <w:rPr>
          <w:rFonts w:hint="eastAsia"/>
        </w:rPr>
        <w:fldChar w:fldCharType="separate"/>
      </w:r>
      <w:r>
        <w:rPr>
          <w:rFonts w:hint="eastAsia"/>
        </w:rPr>
        <w:t>https://conf.orsc.org.cn/paper/index?id=40</w:t>
      </w:r>
      <w:r>
        <w:rPr>
          <w:rFonts w:hint="eastAsia"/>
        </w:rPr>
        <w:fldChar w:fldCharType="end"/>
      </w:r>
    </w:p>
    <w:p w14:paraId="68547189">
      <w:pPr>
        <w:pStyle w:val="7"/>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firstLine="960" w:firstLineChars="400"/>
      </w:pPr>
      <w:r>
        <w:t>会议联系邮箱、电话： wencheng@ymu.edu.cn, 15288258132.</w:t>
      </w:r>
    </w:p>
    <w:p w14:paraId="71DCE047">
      <w:pPr>
        <w:keepNext w:val="0"/>
        <w:keepLines w:val="0"/>
        <w:pageBreakBefore w:val="0"/>
        <w:kinsoku/>
        <w:wordWrap/>
        <w:overflowPunct/>
        <w:topLinePunct w:val="0"/>
        <w:autoSpaceDE/>
        <w:autoSpaceDN/>
        <w:bidi w:val="0"/>
        <w:adjustRightInd/>
        <w:spacing w:beforeAutospacing="0" w:afterAutospacing="0" w:line="240" w:lineRule="auto"/>
        <w:ind w:firstLine="480" w:firstLineChars="200"/>
        <w:rPr>
          <w:rFonts w:ascii="宋体" w:hAnsi="宋体" w:eastAsia="宋体" w:cs="宋体"/>
          <w:sz w:val="24"/>
          <w:szCs w:val="24"/>
        </w:rPr>
      </w:pPr>
      <w:r>
        <w:rPr>
          <w:rFonts w:hint="eastAsia" w:ascii="宋体" w:hAnsi="宋体" w:eastAsia="宋体" w:cs="宋体"/>
          <w:sz w:val="24"/>
          <w:szCs w:val="24"/>
        </w:rPr>
        <w:t>会务组真诚欢迎您及您的课题组成员与会交流，期待分享您的研究成果， 非常感谢您对本次论坛的大力支持！</w:t>
      </w:r>
    </w:p>
    <w:p w14:paraId="5830D6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sz w:val="24"/>
          <w:szCs w:val="24"/>
        </w:rPr>
      </w:pPr>
      <w:r>
        <w:rPr>
          <w:rFonts w:hint="eastAsia" w:cs="宋体"/>
          <w:color w:val="000000"/>
          <w:sz w:val="24"/>
          <w:szCs w:val="24"/>
          <w:lang w:val="en-US" w:eastAsia="zh-CN"/>
        </w:rPr>
        <w:t>中国运筹学会排序分会</w:t>
      </w:r>
    </w:p>
    <w:p w14:paraId="17934E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rPr>
        <w:t>云南民族大学数学与计算机科学学院</w:t>
      </w:r>
    </w:p>
    <w:p w14:paraId="0DC34F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sz w:val="24"/>
          <w:szCs w:val="24"/>
        </w:rPr>
      </w:pPr>
      <w:r>
        <w:rPr>
          <w:rFonts w:hint="eastAsia" w:ascii="宋体" w:hAnsi="宋体" w:eastAsia="宋体" w:cs="宋体"/>
          <w:color w:val="000000"/>
          <w:sz w:val="24"/>
          <w:szCs w:val="24"/>
        </w:rPr>
        <w:t>2025年</w:t>
      </w:r>
      <w:r>
        <w:rPr>
          <w:rFonts w:hint="eastAsia" w:cs="宋体"/>
          <w:color w:val="000000"/>
          <w:sz w:val="24"/>
          <w:szCs w:val="24"/>
          <w:lang w:val="en-US" w:eastAsia="zh-CN"/>
        </w:rPr>
        <w:t>6</w:t>
      </w:r>
      <w:r>
        <w:rPr>
          <w:rFonts w:hint="eastAsia" w:ascii="宋体" w:hAnsi="宋体" w:eastAsia="宋体" w:cs="宋体"/>
          <w:color w:val="000000"/>
          <w:sz w:val="24"/>
          <w:szCs w:val="24"/>
        </w:rPr>
        <w:t>月</w:t>
      </w:r>
      <w:r>
        <w:rPr>
          <w:rFonts w:hint="eastAsia" w:cs="宋体"/>
          <w:color w:val="000000"/>
          <w:sz w:val="24"/>
          <w:szCs w:val="24"/>
          <w:lang w:val="en-US" w:eastAsia="zh-CN"/>
        </w:rPr>
        <w:t>18</w:t>
      </w:r>
      <w:r>
        <w:rPr>
          <w:rFonts w:hint="eastAsia" w:ascii="宋体" w:hAnsi="宋体" w:eastAsia="宋体" w:cs="宋体"/>
          <w:color w:val="000000"/>
          <w:sz w:val="24"/>
          <w:szCs w:val="24"/>
        </w:rPr>
        <w:t>日</w:t>
      </w:r>
    </w:p>
    <w:p w14:paraId="2755CD59">
      <w:pPr>
        <w:pStyle w:val="7"/>
        <w:rPr>
          <w:rFonts w:ascii="Times New Roman" w:hAnsi="Times New Roman" w:cs="Times New Roman" w:eastAsiaTheme="minorEastAsia"/>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mY1MjdlMTE2ZTBjZGY0Y2I3ZDU0MGY0M2M2MDIifQ=="/>
  </w:docVars>
  <w:rsids>
    <w:rsidRoot w:val="00785B96"/>
    <w:rsid w:val="00003E7A"/>
    <w:rsid w:val="00023F16"/>
    <w:rsid w:val="0003124D"/>
    <w:rsid w:val="0009370C"/>
    <w:rsid w:val="00130AC8"/>
    <w:rsid w:val="00160CF5"/>
    <w:rsid w:val="00166E7D"/>
    <w:rsid w:val="00186286"/>
    <w:rsid w:val="0018666C"/>
    <w:rsid w:val="001C4832"/>
    <w:rsid w:val="001E505D"/>
    <w:rsid w:val="002547A3"/>
    <w:rsid w:val="002645B2"/>
    <w:rsid w:val="002A6D45"/>
    <w:rsid w:val="002C503C"/>
    <w:rsid w:val="002D03A9"/>
    <w:rsid w:val="002E45B6"/>
    <w:rsid w:val="002E619C"/>
    <w:rsid w:val="0036250B"/>
    <w:rsid w:val="0037640A"/>
    <w:rsid w:val="0039061E"/>
    <w:rsid w:val="003B15CD"/>
    <w:rsid w:val="003B36CC"/>
    <w:rsid w:val="003D1EC3"/>
    <w:rsid w:val="004D3150"/>
    <w:rsid w:val="00501690"/>
    <w:rsid w:val="00587AF8"/>
    <w:rsid w:val="005A40BE"/>
    <w:rsid w:val="005D1DC8"/>
    <w:rsid w:val="005D5C3D"/>
    <w:rsid w:val="006272A3"/>
    <w:rsid w:val="00661134"/>
    <w:rsid w:val="00680669"/>
    <w:rsid w:val="006950D9"/>
    <w:rsid w:val="00696F59"/>
    <w:rsid w:val="006F491D"/>
    <w:rsid w:val="00734B5A"/>
    <w:rsid w:val="00771532"/>
    <w:rsid w:val="007732FE"/>
    <w:rsid w:val="0077661D"/>
    <w:rsid w:val="007853EF"/>
    <w:rsid w:val="00785B96"/>
    <w:rsid w:val="00797E87"/>
    <w:rsid w:val="007B34CD"/>
    <w:rsid w:val="007C0F22"/>
    <w:rsid w:val="007D5191"/>
    <w:rsid w:val="00807E1C"/>
    <w:rsid w:val="008210BA"/>
    <w:rsid w:val="00830A76"/>
    <w:rsid w:val="00864524"/>
    <w:rsid w:val="00886302"/>
    <w:rsid w:val="008A3010"/>
    <w:rsid w:val="008D0686"/>
    <w:rsid w:val="008F79D5"/>
    <w:rsid w:val="0096683C"/>
    <w:rsid w:val="00980B55"/>
    <w:rsid w:val="009876E3"/>
    <w:rsid w:val="009F13DD"/>
    <w:rsid w:val="00A10FB3"/>
    <w:rsid w:val="00A24502"/>
    <w:rsid w:val="00A63FEB"/>
    <w:rsid w:val="00A66BE3"/>
    <w:rsid w:val="00AB0ED4"/>
    <w:rsid w:val="00AC182E"/>
    <w:rsid w:val="00AC2245"/>
    <w:rsid w:val="00BC160D"/>
    <w:rsid w:val="00BE3177"/>
    <w:rsid w:val="00C46E72"/>
    <w:rsid w:val="00C47D8F"/>
    <w:rsid w:val="00C71F85"/>
    <w:rsid w:val="00C76AF0"/>
    <w:rsid w:val="00CA561E"/>
    <w:rsid w:val="00D07E1F"/>
    <w:rsid w:val="00D55425"/>
    <w:rsid w:val="00D853E5"/>
    <w:rsid w:val="00D9372D"/>
    <w:rsid w:val="00DA15D0"/>
    <w:rsid w:val="00E1362D"/>
    <w:rsid w:val="00E22197"/>
    <w:rsid w:val="00E40993"/>
    <w:rsid w:val="00E423F4"/>
    <w:rsid w:val="00E475EC"/>
    <w:rsid w:val="00E7370A"/>
    <w:rsid w:val="00E91B40"/>
    <w:rsid w:val="00ED4772"/>
    <w:rsid w:val="00F86473"/>
    <w:rsid w:val="05F96B35"/>
    <w:rsid w:val="09EC7A57"/>
    <w:rsid w:val="0A262CA6"/>
    <w:rsid w:val="11783B59"/>
    <w:rsid w:val="13AD528B"/>
    <w:rsid w:val="13FE2371"/>
    <w:rsid w:val="14D056A0"/>
    <w:rsid w:val="169862C5"/>
    <w:rsid w:val="16BB7755"/>
    <w:rsid w:val="16C41CF7"/>
    <w:rsid w:val="18F27598"/>
    <w:rsid w:val="1B79633D"/>
    <w:rsid w:val="1C821221"/>
    <w:rsid w:val="1DC67CA9"/>
    <w:rsid w:val="1F435A6D"/>
    <w:rsid w:val="1FCE0E28"/>
    <w:rsid w:val="20F61771"/>
    <w:rsid w:val="2416042E"/>
    <w:rsid w:val="27C37537"/>
    <w:rsid w:val="280A0C4E"/>
    <w:rsid w:val="2A182F66"/>
    <w:rsid w:val="2B740204"/>
    <w:rsid w:val="2D3034C0"/>
    <w:rsid w:val="2E364DB4"/>
    <w:rsid w:val="31670C2F"/>
    <w:rsid w:val="32747E88"/>
    <w:rsid w:val="33310BA2"/>
    <w:rsid w:val="34072762"/>
    <w:rsid w:val="38AA74E8"/>
    <w:rsid w:val="3B915E9B"/>
    <w:rsid w:val="3D4B55F7"/>
    <w:rsid w:val="3E0A187B"/>
    <w:rsid w:val="44052182"/>
    <w:rsid w:val="45AD6DC3"/>
    <w:rsid w:val="47505EF8"/>
    <w:rsid w:val="4941151F"/>
    <w:rsid w:val="4B610AB6"/>
    <w:rsid w:val="4D84524F"/>
    <w:rsid w:val="521B3EE3"/>
    <w:rsid w:val="54851404"/>
    <w:rsid w:val="58894FF4"/>
    <w:rsid w:val="5BA43DA9"/>
    <w:rsid w:val="5DD5799B"/>
    <w:rsid w:val="5E38596F"/>
    <w:rsid w:val="5E861735"/>
    <w:rsid w:val="5E8C3B32"/>
    <w:rsid w:val="5EB03196"/>
    <w:rsid w:val="5ED37C95"/>
    <w:rsid w:val="5F620DD8"/>
    <w:rsid w:val="5FFC1C5E"/>
    <w:rsid w:val="609966D5"/>
    <w:rsid w:val="61BB70AA"/>
    <w:rsid w:val="625B35FD"/>
    <w:rsid w:val="644C4437"/>
    <w:rsid w:val="649675AA"/>
    <w:rsid w:val="670527C1"/>
    <w:rsid w:val="69C7003C"/>
    <w:rsid w:val="6A97298D"/>
    <w:rsid w:val="6EBD592D"/>
    <w:rsid w:val="6F8B7672"/>
    <w:rsid w:val="71F0741B"/>
    <w:rsid w:val="72910E7B"/>
    <w:rsid w:val="730502E6"/>
    <w:rsid w:val="77A47159"/>
    <w:rsid w:val="78FC014E"/>
    <w:rsid w:val="7BA275D2"/>
    <w:rsid w:val="7E4E76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3"/>
    <w:autoRedefine/>
    <w:qFormat/>
    <w:uiPriority w:val="0"/>
    <w:pPr>
      <w:widowControl/>
      <w:ind w:left="720"/>
      <w:jc w:val="left"/>
    </w:pPr>
    <w:rPr>
      <w:rFonts w:ascii="Times New Roman" w:hAnsi="Times New Roman" w:eastAsia="宋体" w:cs="Times New Roman"/>
      <w:kern w:val="0"/>
      <w:sz w:val="24"/>
      <w:szCs w:val="20"/>
    </w:rPr>
  </w:style>
  <w:style w:type="paragraph" w:styleId="5">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hd w:val="clear" w:color="auto" w:fill="FFFFFF"/>
      <w:snapToGrid w:val="0"/>
      <w:spacing w:line="336" w:lineRule="auto"/>
      <w:ind w:firstLine="480" w:firstLineChars="200"/>
      <w:textAlignment w:val="baseline"/>
    </w:pPr>
    <w:rPr>
      <w:rFonts w:ascii="宋体" w:hAnsi="宋体" w:eastAsia="宋体" w:cs="宋体"/>
      <w:kern w:val="0"/>
      <w:sz w:val="24"/>
      <w:szCs w:val="24"/>
    </w:rPr>
  </w:style>
  <w:style w:type="character" w:styleId="10">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6"/>
    <w:autoRedefine/>
    <w:semiHidden/>
    <w:qFormat/>
    <w:uiPriority w:val="99"/>
    <w:rPr>
      <w:sz w:val="18"/>
      <w:szCs w:val="18"/>
    </w:rPr>
  </w:style>
  <w:style w:type="character" w:customStyle="1" w:styleId="12">
    <w:name w:val="页脚 Char"/>
    <w:basedOn w:val="9"/>
    <w:link w:val="5"/>
    <w:autoRedefine/>
    <w:semiHidden/>
    <w:qFormat/>
    <w:uiPriority w:val="99"/>
    <w:rPr>
      <w:sz w:val="18"/>
      <w:szCs w:val="18"/>
    </w:rPr>
  </w:style>
  <w:style w:type="character" w:customStyle="1" w:styleId="13">
    <w:name w:val="正文文本缩进 Char"/>
    <w:basedOn w:val="9"/>
    <w:link w:val="4"/>
    <w:autoRedefine/>
    <w:qFormat/>
    <w:uiPriority w:val="0"/>
    <w:rPr>
      <w:rFonts w:ascii="Times New Roman" w:hAnsi="Times New Roman" w:eastAsia="宋体" w:cs="Times New Roman"/>
      <w:kern w:val="0"/>
      <w:sz w:val="24"/>
      <w:szCs w:val="20"/>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2300-C8AD-43F8-B7E0-CAF73C0A2EA0}">
  <ds:schemaRefs/>
</ds:datastoreItem>
</file>

<file path=docProps/app.xml><?xml version="1.0" encoding="utf-8"?>
<Properties xmlns="http://schemas.openxmlformats.org/officeDocument/2006/extended-properties" xmlns:vt="http://schemas.openxmlformats.org/officeDocument/2006/docPropsVTypes">
  <Template>Normal</Template>
  <Pages>2</Pages>
  <Words>583</Words>
  <Characters>702</Characters>
  <Lines>6</Lines>
  <Paragraphs>1</Paragraphs>
  <TotalTime>11</TotalTime>
  <ScaleCrop>false</ScaleCrop>
  <LinksUpToDate>false</LinksUpToDate>
  <CharactersWithSpaces>711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2019-03-21T13:05:00Z</dcterms:created>
  <dc:creator>lzu</dc:creator>
  <cp:lastModifiedBy>文泉</cp:lastModifiedBy>
  <cp:lastPrinted>2025-03-03T00:02:00Z</cp:lastPrinted>
  <dcterms:modified xsi:type="dcterms:W3CDTF">2025-06-18T06:53:18Z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AC36492EDD2B4B93ABF29DE2EA2ABC23_13</vt:lpwstr>
  </property>
  <property fmtid="{D5CDD505-2E9C-101B-9397-08002B2CF9AE}" pid="4" name="KSOTemplateDocerSaveRecord">
    <vt:lpwstr>eyJoZGlkIjoiYWRiODMxYTlmMTEyMDgwOGQ5ZjU0YjFhMDBkYWNiYjIiLCJ1c2VySWQiOiI3NTMxOTIwMDkifQ==</vt:lpwstr>
  </property>
</Properties>
</file>